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color w:val="ff9900"/>
          <w:sz w:val="33"/>
          <w:szCs w:val="33"/>
        </w:rPr>
      </w:pPr>
      <w:bookmarkStart w:colFirst="0" w:colLast="0" w:name="_i6hmmb72h6di" w:id="0"/>
      <w:bookmarkEnd w:id="0"/>
      <w:r w:rsidDel="00000000" w:rsidR="00000000" w:rsidRPr="00000000">
        <w:rPr>
          <w:color w:val="ff9900"/>
          <w:sz w:val="33"/>
          <w:szCs w:val="33"/>
          <w:rtl w:val="0"/>
        </w:rPr>
        <w:t xml:space="preserve">VŠEOBECNÉ OBCHODNÉ PODMIENKY</w:t>
      </w:r>
    </w:p>
    <w:p w:rsidR="00000000" w:rsidDel="00000000" w:rsidP="00000000" w:rsidRDefault="00000000" w:rsidRPr="00000000" w14:paraId="00000002">
      <w:pPr>
        <w:spacing w:after="220" w:lineRule="auto"/>
        <w:rPr>
          <w:color w:val="6e6f71"/>
          <w:highlight w:val="white"/>
        </w:rPr>
      </w:pPr>
      <w:r w:rsidDel="00000000" w:rsidR="00000000" w:rsidRPr="00000000">
        <w:rPr>
          <w:b w:val="1"/>
          <w:color w:val="0b0c0c"/>
          <w:highlight w:val="white"/>
          <w:rtl w:val="0"/>
        </w:rPr>
        <w:t xml:space="preserve">Mgr. Lucia Sestrienková - Zdravé hopsanie</w:t>
      </w:r>
      <w:r w:rsidDel="00000000" w:rsidR="00000000" w:rsidRPr="00000000">
        <w:rPr>
          <w:color w:val="6e6f71"/>
          <w:highlight w:val="white"/>
          <w:rtl w:val="0"/>
        </w:rPr>
        <w:t xml:space="preserve">, IČO: </w:t>
      </w:r>
      <w:r w:rsidDel="00000000" w:rsidR="00000000" w:rsidRPr="00000000">
        <w:rPr>
          <w:b w:val="1"/>
          <w:color w:val="0b0c0c"/>
          <w:highlight w:val="white"/>
          <w:rtl w:val="0"/>
        </w:rPr>
        <w:t xml:space="preserve">55775527</w:t>
      </w:r>
      <w:r w:rsidDel="00000000" w:rsidR="00000000" w:rsidRPr="00000000">
        <w:rPr>
          <w:color w:val="6e6f71"/>
          <w:highlight w:val="white"/>
          <w:rtl w:val="0"/>
        </w:rPr>
        <w:t xml:space="preserve">,, zapísaná v obchodnom registri Okresného súdu Bratislava III., </w:t>
      </w:r>
      <w:r w:rsidDel="00000000" w:rsidR="00000000" w:rsidRPr="00000000">
        <w:rPr>
          <w:color w:val="0b0c0c"/>
          <w:highlight w:val="white"/>
          <w:rtl w:val="0"/>
        </w:rPr>
        <w:t xml:space="preserve">Číslo živnostenského registra: 110-333183</w:t>
      </w:r>
      <w:r w:rsidDel="00000000" w:rsidR="00000000" w:rsidRPr="00000000">
        <w:rPr>
          <w:color w:val="6e6f71"/>
          <w:highlight w:val="white"/>
          <w:rtl w:val="0"/>
        </w:rPr>
        <w:t xml:space="preserve">,</w:t>
      </w:r>
    </w:p>
    <w:p w:rsidR="00000000" w:rsidDel="00000000" w:rsidP="00000000" w:rsidRDefault="00000000" w:rsidRPr="00000000" w14:paraId="00000003">
      <w:pPr>
        <w:spacing w:after="220" w:lineRule="auto"/>
        <w:rPr>
          <w:color w:val="6e6f71"/>
          <w:highlight w:val="white"/>
        </w:rPr>
      </w:pPr>
      <w:r w:rsidDel="00000000" w:rsidR="00000000" w:rsidRPr="00000000">
        <w:rPr>
          <w:color w:val="6e6f71"/>
          <w:highlight w:val="white"/>
          <w:rtl w:val="0"/>
        </w:rPr>
        <w:t xml:space="preserve">sídlo : </w:t>
      </w:r>
      <w:r w:rsidDel="00000000" w:rsidR="00000000" w:rsidRPr="00000000">
        <w:rPr>
          <w:b w:val="1"/>
          <w:color w:val="0b0c0c"/>
          <w:highlight w:val="white"/>
          <w:rtl w:val="0"/>
        </w:rPr>
        <w:t xml:space="preserve">85107 Bratislava-Petržalka, Ľubovnianska 3158/14</w:t>
      </w:r>
      <w:r w:rsidDel="00000000" w:rsidR="00000000" w:rsidRPr="00000000">
        <w:rPr>
          <w:rtl w:val="0"/>
        </w:rPr>
      </w:r>
    </w:p>
    <w:p w:rsidR="00000000" w:rsidDel="00000000" w:rsidP="00000000" w:rsidRDefault="00000000" w:rsidRPr="00000000" w14:paraId="00000004">
      <w:pPr>
        <w:spacing w:after="220" w:lineRule="auto"/>
        <w:rPr>
          <w:color w:val="6e6f71"/>
          <w:highlight w:val="white"/>
        </w:rPr>
      </w:pPr>
      <w:r w:rsidDel="00000000" w:rsidR="00000000" w:rsidRPr="00000000">
        <w:rPr>
          <w:b w:val="1"/>
          <w:color w:val="0b0c0c"/>
          <w:highlight w:val="white"/>
          <w:rtl w:val="0"/>
        </w:rPr>
        <w:t xml:space="preserve">Mgr. Lucia Sestrienková - Zdravé hopsanie </w:t>
      </w:r>
      <w:r w:rsidDel="00000000" w:rsidR="00000000" w:rsidRPr="00000000">
        <w:rPr>
          <w:color w:val="6e6f71"/>
          <w:highlight w:val="white"/>
          <w:rtl w:val="0"/>
        </w:rPr>
        <w:t xml:space="preserve">(ďalej len “Poskytovateľ”)</w:t>
      </w:r>
      <w:r w:rsidDel="00000000" w:rsidR="00000000" w:rsidRPr="00000000">
        <w:rPr>
          <w:color w:val="6e6f71"/>
          <w:highlight w:val="white"/>
          <w:rtl w:val="0"/>
        </w:rPr>
        <w:t xml:space="preserve"> poskytuje služby v oblasti pohybového vzdelávania detí a poskytuje mimoškolskú vzdelávaciu činnosť pre deti. Služby poskytuje fyzickým osobám (ďalej len “Záujemca”).</w:t>
      </w:r>
    </w:p>
    <w:p w:rsidR="00000000" w:rsidDel="00000000" w:rsidP="00000000" w:rsidRDefault="00000000" w:rsidRPr="00000000" w14:paraId="00000005">
      <w:pPr>
        <w:numPr>
          <w:ilvl w:val="0"/>
          <w:numId w:val="2"/>
        </w:numPr>
        <w:ind w:left="720" w:hanging="360"/>
      </w:pPr>
      <w:r w:rsidDel="00000000" w:rsidR="00000000" w:rsidRPr="00000000">
        <w:rPr>
          <w:color w:val="6e6f71"/>
          <w:sz w:val="21"/>
          <w:szCs w:val="21"/>
          <w:highlight w:val="white"/>
          <w:rtl w:val="0"/>
        </w:rPr>
        <w:t xml:space="preserve">Prihlasovanie</w:t>
      </w:r>
    </w:p>
    <w:p w:rsidR="00000000" w:rsidDel="00000000" w:rsidP="00000000" w:rsidRDefault="00000000" w:rsidRPr="00000000" w14:paraId="00000006">
      <w:pPr>
        <w:spacing w:after="220" w:lineRule="auto"/>
        <w:rPr>
          <w:color w:val="6e6f71"/>
          <w:sz w:val="21"/>
          <w:szCs w:val="21"/>
          <w:highlight w:val="white"/>
        </w:rPr>
      </w:pPr>
      <w:r w:rsidDel="00000000" w:rsidR="00000000" w:rsidRPr="00000000">
        <w:rPr>
          <w:color w:val="6e6f71"/>
          <w:sz w:val="21"/>
          <w:szCs w:val="21"/>
          <w:highlight w:val="white"/>
          <w:rtl w:val="0"/>
        </w:rPr>
        <w:t xml:space="preserve">1.1  Zmluvný vzťah medzi Poskytovateľom a Záujemcom vzniká prihlásením sa v rezervačnom systéme v ROZVRHU na webovej stránke https://calendiari.com/zdrave-hopsanie.</w:t>
      </w:r>
    </w:p>
    <w:p w:rsidR="00000000" w:rsidDel="00000000" w:rsidP="00000000" w:rsidRDefault="00000000" w:rsidRPr="00000000" w14:paraId="00000007">
      <w:pPr>
        <w:spacing w:after="220" w:lineRule="auto"/>
        <w:rPr>
          <w:color w:val="6e6f71"/>
          <w:sz w:val="21"/>
          <w:szCs w:val="21"/>
          <w:highlight w:val="white"/>
        </w:rPr>
      </w:pPr>
      <w:r w:rsidDel="00000000" w:rsidR="00000000" w:rsidRPr="00000000">
        <w:rPr>
          <w:color w:val="6e6f71"/>
          <w:sz w:val="21"/>
          <w:szCs w:val="21"/>
          <w:highlight w:val="white"/>
          <w:rtl w:val="0"/>
        </w:rPr>
        <w:t xml:space="preserve">1.2   Po prihlásení, odsúhlasení podmienok Poskytovateľa, prejavení súhlasu so spracovaním osobných údajov a úhrade stanoveného poplatku je Záujemca záväzne prihlásený a vzniká mu nárok na účasť na lekcii alebo kurze.</w:t>
      </w:r>
    </w:p>
    <w:p w:rsidR="00000000" w:rsidDel="00000000" w:rsidP="00000000" w:rsidRDefault="00000000" w:rsidRPr="00000000" w14:paraId="00000008">
      <w:pPr>
        <w:spacing w:after="220" w:lineRule="auto"/>
        <w:rPr>
          <w:color w:val="6e6f71"/>
          <w:sz w:val="21"/>
          <w:szCs w:val="21"/>
          <w:highlight w:val="white"/>
        </w:rPr>
      </w:pPr>
      <w:r w:rsidDel="00000000" w:rsidR="00000000" w:rsidRPr="00000000">
        <w:rPr>
          <w:color w:val="6e6f71"/>
          <w:sz w:val="21"/>
          <w:szCs w:val="21"/>
          <w:highlight w:val="white"/>
          <w:rtl w:val="0"/>
        </w:rPr>
        <w:t xml:space="preserve">1.3   VPodmienky Poskytovateľa tvoria súčasť každej prihlášky a sú stále prístupné na webovej stránke https://calendiari.com/zdrave-hopsanie.</w:t>
      </w:r>
    </w:p>
    <w:p w:rsidR="00000000" w:rsidDel="00000000" w:rsidP="00000000" w:rsidRDefault="00000000" w:rsidRPr="00000000" w14:paraId="00000009">
      <w:pPr>
        <w:numPr>
          <w:ilvl w:val="0"/>
          <w:numId w:val="1"/>
        </w:numPr>
        <w:ind w:left="720" w:hanging="360"/>
      </w:pPr>
      <w:r w:rsidDel="00000000" w:rsidR="00000000" w:rsidRPr="00000000">
        <w:rPr>
          <w:color w:val="6e6f71"/>
          <w:sz w:val="21"/>
          <w:szCs w:val="21"/>
          <w:highlight w:val="white"/>
          <w:rtl w:val="0"/>
        </w:rPr>
        <w:t xml:space="preserve">Platba</w:t>
      </w:r>
    </w:p>
    <w:p w:rsidR="00000000" w:rsidDel="00000000" w:rsidP="00000000" w:rsidRDefault="00000000" w:rsidRPr="00000000" w14:paraId="0000000A">
      <w:pPr>
        <w:spacing w:after="220" w:lineRule="auto"/>
        <w:rPr>
          <w:color w:val="6e6f71"/>
          <w:sz w:val="21"/>
          <w:szCs w:val="21"/>
          <w:highlight w:val="white"/>
        </w:rPr>
      </w:pPr>
      <w:r w:rsidDel="00000000" w:rsidR="00000000" w:rsidRPr="00000000">
        <w:rPr>
          <w:color w:val="6e6f71"/>
          <w:sz w:val="21"/>
          <w:szCs w:val="21"/>
          <w:highlight w:val="white"/>
          <w:rtl w:val="0"/>
        </w:rPr>
        <w:t xml:space="preserve">2.1 Platby za lekcie sa uhrádzajú vopred na účet Poskytovateľa alebo v hotovosti na priamo na lekcii.</w:t>
      </w:r>
    </w:p>
    <w:p w:rsidR="00000000" w:rsidDel="00000000" w:rsidP="00000000" w:rsidRDefault="00000000" w:rsidRPr="00000000" w14:paraId="0000000B">
      <w:pPr>
        <w:spacing w:after="220" w:lineRule="auto"/>
        <w:rPr>
          <w:color w:val="6e6f71"/>
          <w:sz w:val="21"/>
          <w:szCs w:val="21"/>
          <w:highlight w:val="white"/>
        </w:rPr>
      </w:pPr>
      <w:r w:rsidDel="00000000" w:rsidR="00000000" w:rsidRPr="00000000">
        <w:rPr>
          <w:color w:val="6e6f71"/>
          <w:sz w:val="21"/>
          <w:szCs w:val="21"/>
          <w:highlight w:val="white"/>
          <w:rtl w:val="0"/>
        </w:rPr>
        <w:t xml:space="preserve">2.2 Aktuálny cenník je uvedený na webovej stránke https://calendiari.com/zdrave-hopsanie.</w:t>
      </w:r>
    </w:p>
    <w:p w:rsidR="00000000" w:rsidDel="00000000" w:rsidP="00000000" w:rsidRDefault="00000000" w:rsidRPr="00000000" w14:paraId="0000000C">
      <w:pPr>
        <w:spacing w:after="220" w:lineRule="auto"/>
        <w:rPr>
          <w:color w:val="6e6f71"/>
          <w:sz w:val="21"/>
          <w:szCs w:val="21"/>
          <w:highlight w:val="white"/>
        </w:rPr>
      </w:pPr>
      <w:r w:rsidDel="00000000" w:rsidR="00000000" w:rsidRPr="00000000">
        <w:rPr>
          <w:color w:val="6e6f71"/>
          <w:sz w:val="21"/>
          <w:szCs w:val="21"/>
          <w:highlight w:val="white"/>
          <w:rtl w:val="0"/>
        </w:rPr>
        <w:t xml:space="preserve">2.3  Platby za permanentky a jednorazové vstupy sú nevratné.</w:t>
      </w:r>
    </w:p>
    <w:p w:rsidR="00000000" w:rsidDel="00000000" w:rsidP="00000000" w:rsidRDefault="00000000" w:rsidRPr="00000000" w14:paraId="0000000D">
      <w:pPr>
        <w:spacing w:after="220" w:lineRule="auto"/>
        <w:rPr>
          <w:color w:val="6e6f71"/>
          <w:sz w:val="21"/>
          <w:szCs w:val="21"/>
          <w:highlight w:val="white"/>
        </w:rPr>
      </w:pPr>
      <w:r w:rsidDel="00000000" w:rsidR="00000000" w:rsidRPr="00000000">
        <w:rPr>
          <w:color w:val="6e6f71"/>
          <w:sz w:val="21"/>
          <w:szCs w:val="21"/>
          <w:highlight w:val="white"/>
          <w:rtl w:val="0"/>
        </w:rPr>
        <w:t xml:space="preserve">2.4  Po dohode je možné prenos zostatku lekcií na permanentke na inú osobu alebo presun na iný produkt Poskytovateľa.</w:t>
      </w:r>
    </w:p>
    <w:p w:rsidR="00000000" w:rsidDel="00000000" w:rsidP="00000000" w:rsidRDefault="00000000" w:rsidRPr="00000000" w14:paraId="0000000E">
      <w:pPr>
        <w:spacing w:after="220" w:lineRule="auto"/>
        <w:rPr>
          <w:color w:val="6e6f71"/>
          <w:sz w:val="21"/>
          <w:szCs w:val="21"/>
          <w:highlight w:val="white"/>
        </w:rPr>
      </w:pPr>
      <w:r w:rsidDel="00000000" w:rsidR="00000000" w:rsidRPr="00000000">
        <w:rPr>
          <w:color w:val="6e6f71"/>
          <w:sz w:val="21"/>
          <w:szCs w:val="21"/>
          <w:highlight w:val="white"/>
          <w:rtl w:val="0"/>
        </w:rPr>
        <w:t xml:space="preserve">2.5 Úhrady za permanentky sú vratné s odrátaním alikvotnej časti /prebehnutých lekcií ku dňu odhlásenia/ a manipulačného poplatku 10 Eur.</w:t>
      </w:r>
    </w:p>
    <w:p w:rsidR="00000000" w:rsidDel="00000000" w:rsidP="00000000" w:rsidRDefault="00000000" w:rsidRPr="00000000" w14:paraId="0000000F">
      <w:pPr>
        <w:numPr>
          <w:ilvl w:val="0"/>
          <w:numId w:val="4"/>
        </w:numPr>
        <w:ind w:left="720" w:hanging="360"/>
      </w:pPr>
      <w:r w:rsidDel="00000000" w:rsidR="00000000" w:rsidRPr="00000000">
        <w:rPr>
          <w:color w:val="6e6f71"/>
          <w:sz w:val="21"/>
          <w:szCs w:val="21"/>
          <w:highlight w:val="white"/>
          <w:rtl w:val="0"/>
        </w:rPr>
        <w:t xml:space="preserve">Storno podmienky a náhrady</w:t>
      </w:r>
    </w:p>
    <w:p w:rsidR="00000000" w:rsidDel="00000000" w:rsidP="00000000" w:rsidRDefault="00000000" w:rsidRPr="00000000" w14:paraId="00000010">
      <w:pPr>
        <w:spacing w:after="220" w:lineRule="auto"/>
        <w:rPr>
          <w:color w:val="6e6f71"/>
          <w:sz w:val="21"/>
          <w:szCs w:val="21"/>
          <w:highlight w:val="white"/>
        </w:rPr>
      </w:pPr>
      <w:r w:rsidDel="00000000" w:rsidR="00000000" w:rsidRPr="00000000">
        <w:rPr>
          <w:color w:val="6e6f71"/>
          <w:sz w:val="21"/>
          <w:szCs w:val="21"/>
          <w:highlight w:val="white"/>
          <w:rtl w:val="0"/>
        </w:rPr>
        <w:t xml:space="preserve">3.1  Platby za jednorázové vstupy sú nevratné.</w:t>
      </w:r>
    </w:p>
    <w:p w:rsidR="00000000" w:rsidDel="00000000" w:rsidP="00000000" w:rsidRDefault="00000000" w:rsidRPr="00000000" w14:paraId="00000011">
      <w:pPr>
        <w:spacing w:after="220" w:lineRule="auto"/>
        <w:rPr>
          <w:color w:val="6e6f71"/>
          <w:sz w:val="21"/>
          <w:szCs w:val="21"/>
          <w:highlight w:val="white"/>
        </w:rPr>
      </w:pPr>
      <w:r w:rsidDel="00000000" w:rsidR="00000000" w:rsidRPr="00000000">
        <w:rPr>
          <w:color w:val="6e6f71"/>
          <w:sz w:val="21"/>
          <w:szCs w:val="21"/>
          <w:highlight w:val="white"/>
          <w:rtl w:val="0"/>
        </w:rPr>
        <w:t xml:space="preserve">3.2  Po dohode s Poskytovateľom je možný prenos zostatku lekcií na inú osobu alebo presun na iný produkt Poskytovateľa.</w:t>
      </w:r>
    </w:p>
    <w:p w:rsidR="00000000" w:rsidDel="00000000" w:rsidP="00000000" w:rsidRDefault="00000000" w:rsidRPr="00000000" w14:paraId="00000012">
      <w:pPr>
        <w:spacing w:after="220" w:lineRule="auto"/>
        <w:rPr>
          <w:color w:val="6e6f71"/>
          <w:sz w:val="21"/>
          <w:szCs w:val="21"/>
          <w:highlight w:val="white"/>
        </w:rPr>
      </w:pPr>
      <w:r w:rsidDel="00000000" w:rsidR="00000000" w:rsidRPr="00000000">
        <w:rPr>
          <w:color w:val="6e6f71"/>
          <w:sz w:val="21"/>
          <w:szCs w:val="21"/>
          <w:highlight w:val="white"/>
          <w:rtl w:val="0"/>
        </w:rPr>
        <w:t xml:space="preserve">3.3  Pri objednávke lekcií na jednorázové vstupy je možné odstúpenie od objednávky lekcie do 1  hodiny pred začiatkom lekcie – odhlásenie je nutné spraviť cez rezervačný systém – tak ako bolo spravené prihlásenie na https://calendiari.com/zdrave-hopsanie – pokiaľ bol za jednorazový vstup stiahnutý vstup z permanentky, vráti sa opätovne na kredit</w:t>
      </w:r>
    </w:p>
    <w:p w:rsidR="00000000" w:rsidDel="00000000" w:rsidP="00000000" w:rsidRDefault="00000000" w:rsidRPr="00000000" w14:paraId="00000013">
      <w:pPr>
        <w:spacing w:after="220" w:lineRule="auto"/>
        <w:rPr>
          <w:color w:val="6e6f71"/>
          <w:sz w:val="21"/>
          <w:szCs w:val="21"/>
          <w:highlight w:val="white"/>
        </w:rPr>
      </w:pPr>
      <w:r w:rsidDel="00000000" w:rsidR="00000000" w:rsidRPr="00000000">
        <w:rPr>
          <w:color w:val="6e6f71"/>
          <w:sz w:val="21"/>
          <w:szCs w:val="21"/>
          <w:highlight w:val="white"/>
          <w:rtl w:val="0"/>
        </w:rPr>
        <w:t xml:space="preserve">3.4  Po uplynutí 1 hodiny pred lekciou nie je možné vstup zrušiť a v prípade permanentky ho vrátiť na kredit.</w:t>
      </w:r>
    </w:p>
    <w:p w:rsidR="00000000" w:rsidDel="00000000" w:rsidP="00000000" w:rsidRDefault="00000000" w:rsidRPr="00000000" w14:paraId="00000014">
      <w:pPr>
        <w:spacing w:after="220" w:lineRule="auto"/>
        <w:rPr>
          <w:color w:val="6e6f71"/>
          <w:sz w:val="21"/>
          <w:szCs w:val="21"/>
          <w:highlight w:val="white"/>
        </w:rPr>
      </w:pPr>
      <w:r w:rsidDel="00000000" w:rsidR="00000000" w:rsidRPr="00000000">
        <w:rPr>
          <w:color w:val="6e6f71"/>
          <w:sz w:val="21"/>
          <w:szCs w:val="21"/>
          <w:highlight w:val="white"/>
          <w:rtl w:val="0"/>
        </w:rPr>
        <w:t xml:space="preserve">3.5 V prípade zrušenia termínu konania lekcie zo strany Poskytovateľa , kedy z objektívnych dôvodov nevie zabezpečiť žiadny náhradný termín, bude záujemcom vrátený zaplatený príspevok..</w:t>
      </w:r>
    </w:p>
    <w:p w:rsidR="00000000" w:rsidDel="00000000" w:rsidP="00000000" w:rsidRDefault="00000000" w:rsidRPr="00000000" w14:paraId="00000015">
      <w:pPr>
        <w:spacing w:after="220" w:lineRule="auto"/>
        <w:rPr>
          <w:color w:val="6e6f71"/>
          <w:sz w:val="21"/>
          <w:szCs w:val="21"/>
          <w:highlight w:val="white"/>
        </w:rPr>
      </w:pPr>
      <w:r w:rsidDel="00000000" w:rsidR="00000000" w:rsidRPr="00000000">
        <w:rPr>
          <w:color w:val="6e6f71"/>
          <w:sz w:val="21"/>
          <w:szCs w:val="21"/>
          <w:highlight w:val="white"/>
          <w:rtl w:val="0"/>
        </w:rPr>
        <w:t xml:space="preserve">3.6 V prípade prerušenia lekcií na základe rozhodnutia štátnych orgánov (Úrad verejného zdravotníctva, Regionálny úrad verejného zdravotníctva), prípadne na základe rozhodnutia zriaďovateľa konkrétneho miesta konania je Poskytovateľ oprávnený presunúť konanie lekcií na iný termín alebo realizovať lekcie vo forme online. </w:t>
      </w:r>
    </w:p>
    <w:p w:rsidR="00000000" w:rsidDel="00000000" w:rsidP="00000000" w:rsidRDefault="00000000" w:rsidRPr="00000000" w14:paraId="00000016">
      <w:pPr>
        <w:numPr>
          <w:ilvl w:val="0"/>
          <w:numId w:val="5"/>
        </w:numPr>
        <w:ind w:left="720" w:hanging="360"/>
      </w:pPr>
      <w:r w:rsidDel="00000000" w:rsidR="00000000" w:rsidRPr="00000000">
        <w:rPr>
          <w:color w:val="6e6f71"/>
          <w:sz w:val="21"/>
          <w:szCs w:val="21"/>
          <w:highlight w:val="white"/>
          <w:rtl w:val="0"/>
        </w:rPr>
        <w:t xml:space="preserve">Práva a povinnosti Poskytovateľa</w:t>
      </w:r>
    </w:p>
    <w:p w:rsidR="00000000" w:rsidDel="00000000" w:rsidP="00000000" w:rsidRDefault="00000000" w:rsidRPr="00000000" w14:paraId="00000017">
      <w:pPr>
        <w:spacing w:after="220" w:lineRule="auto"/>
        <w:rPr>
          <w:color w:val="6e6f71"/>
          <w:sz w:val="21"/>
          <w:szCs w:val="21"/>
          <w:highlight w:val="white"/>
        </w:rPr>
      </w:pPr>
      <w:r w:rsidDel="00000000" w:rsidR="00000000" w:rsidRPr="00000000">
        <w:rPr>
          <w:color w:val="6e6f71"/>
          <w:sz w:val="21"/>
          <w:szCs w:val="21"/>
          <w:highlight w:val="white"/>
          <w:rtl w:val="0"/>
        </w:rPr>
        <w:t xml:space="preserve">4.1  Poskytovateľ má právo na výmenu lektora iným lektorom s rovnakou kvalifikáciou.</w:t>
      </w:r>
    </w:p>
    <w:p w:rsidR="00000000" w:rsidDel="00000000" w:rsidP="00000000" w:rsidRDefault="00000000" w:rsidRPr="00000000" w14:paraId="00000018">
      <w:pPr>
        <w:spacing w:after="220" w:lineRule="auto"/>
        <w:rPr>
          <w:color w:val="6e6f71"/>
          <w:sz w:val="21"/>
          <w:szCs w:val="21"/>
          <w:highlight w:val="white"/>
        </w:rPr>
      </w:pPr>
      <w:r w:rsidDel="00000000" w:rsidR="00000000" w:rsidRPr="00000000">
        <w:rPr>
          <w:color w:val="6e6f71"/>
          <w:sz w:val="21"/>
          <w:szCs w:val="21"/>
          <w:highlight w:val="white"/>
          <w:rtl w:val="0"/>
        </w:rPr>
        <w:t xml:space="preserve">4.2 Poskytovateľ má právo zmeny termínu konania lekcie.</w:t>
      </w:r>
    </w:p>
    <w:p w:rsidR="00000000" w:rsidDel="00000000" w:rsidP="00000000" w:rsidRDefault="00000000" w:rsidRPr="00000000" w14:paraId="00000019">
      <w:pPr>
        <w:spacing w:after="220" w:lineRule="auto"/>
        <w:rPr>
          <w:color w:val="6e6f71"/>
          <w:sz w:val="21"/>
          <w:szCs w:val="21"/>
          <w:highlight w:val="white"/>
        </w:rPr>
      </w:pPr>
      <w:r w:rsidDel="00000000" w:rsidR="00000000" w:rsidRPr="00000000">
        <w:rPr>
          <w:color w:val="6e6f71"/>
          <w:sz w:val="21"/>
          <w:szCs w:val="21"/>
          <w:highlight w:val="white"/>
          <w:rtl w:val="0"/>
        </w:rPr>
        <w:t xml:space="preserve">4.3. Poskytovateľ má právo pri nenaplnení kapacity lekcie termín zrušiť.</w:t>
      </w:r>
    </w:p>
    <w:p w:rsidR="00000000" w:rsidDel="00000000" w:rsidP="00000000" w:rsidRDefault="00000000" w:rsidRPr="00000000" w14:paraId="0000001A">
      <w:pPr>
        <w:spacing w:after="220" w:lineRule="auto"/>
        <w:rPr>
          <w:color w:val="6e6f71"/>
          <w:sz w:val="21"/>
          <w:szCs w:val="21"/>
          <w:highlight w:val="white"/>
        </w:rPr>
      </w:pPr>
      <w:r w:rsidDel="00000000" w:rsidR="00000000" w:rsidRPr="00000000">
        <w:rPr>
          <w:color w:val="6e6f71"/>
          <w:sz w:val="21"/>
          <w:szCs w:val="21"/>
          <w:highlight w:val="white"/>
          <w:rtl w:val="0"/>
        </w:rPr>
        <w:t xml:space="preserve">4.4 O všetkých zmenách je Poskytovateľ povinný Záujemcu informovať neodkladne.</w:t>
      </w:r>
    </w:p>
    <w:p w:rsidR="00000000" w:rsidDel="00000000" w:rsidP="00000000" w:rsidRDefault="00000000" w:rsidRPr="00000000" w14:paraId="0000001B">
      <w:pPr>
        <w:spacing w:after="220" w:lineRule="auto"/>
        <w:rPr>
          <w:color w:val="6e6f71"/>
          <w:sz w:val="21"/>
          <w:szCs w:val="21"/>
          <w:highlight w:val="white"/>
        </w:rPr>
      </w:pPr>
      <w:r w:rsidDel="00000000" w:rsidR="00000000" w:rsidRPr="00000000">
        <w:rPr>
          <w:color w:val="6e6f71"/>
          <w:sz w:val="21"/>
          <w:szCs w:val="21"/>
          <w:highlight w:val="white"/>
          <w:rtl w:val="0"/>
        </w:rPr>
        <w:t xml:space="preserve">4.5 Poskytovateľ má kedykoľvek právo na zmenu obchodných podmienok za účelom skvalitnenia a zefektívnenia svojich služieb.</w:t>
      </w:r>
    </w:p>
    <w:p w:rsidR="00000000" w:rsidDel="00000000" w:rsidP="00000000" w:rsidRDefault="00000000" w:rsidRPr="00000000" w14:paraId="0000001C">
      <w:pPr>
        <w:spacing w:after="220" w:lineRule="auto"/>
        <w:rPr>
          <w:color w:val="6e6f71"/>
          <w:sz w:val="21"/>
          <w:szCs w:val="21"/>
          <w:highlight w:val="white"/>
        </w:rPr>
      </w:pPr>
      <w:r w:rsidDel="00000000" w:rsidR="00000000" w:rsidRPr="00000000">
        <w:rPr>
          <w:color w:val="6e6f71"/>
          <w:sz w:val="21"/>
          <w:szCs w:val="21"/>
          <w:highlight w:val="white"/>
          <w:rtl w:val="0"/>
        </w:rPr>
        <w:t xml:space="preserve">4.6 V prípade prerušenia lekcií na základe rozhodnutia štátnych orgánov (Úrad verejného zdravotníctva, Regionálny úrad verejného zdravotníctva), prípadne na základe rozhodnutia zriaďovateľa konkrétneho miesta konania je Poskytovateľ oprávnený presunúť konanie lekcií na iný termín alebo realizovať lekcie vo forme online.</w:t>
      </w:r>
    </w:p>
    <w:p w:rsidR="00000000" w:rsidDel="00000000" w:rsidP="00000000" w:rsidRDefault="00000000" w:rsidRPr="00000000" w14:paraId="0000001D">
      <w:pPr>
        <w:numPr>
          <w:ilvl w:val="0"/>
          <w:numId w:val="3"/>
        </w:numPr>
        <w:ind w:left="720" w:hanging="360"/>
      </w:pPr>
      <w:r w:rsidDel="00000000" w:rsidR="00000000" w:rsidRPr="00000000">
        <w:rPr>
          <w:color w:val="6e6f71"/>
          <w:sz w:val="21"/>
          <w:szCs w:val="21"/>
          <w:highlight w:val="white"/>
          <w:rtl w:val="0"/>
        </w:rPr>
        <w:t xml:space="preserve">Práva a povinnosti Záujemcu</w:t>
      </w:r>
    </w:p>
    <w:p w:rsidR="00000000" w:rsidDel="00000000" w:rsidP="00000000" w:rsidRDefault="00000000" w:rsidRPr="00000000" w14:paraId="0000001E">
      <w:pPr>
        <w:spacing w:after="220" w:lineRule="auto"/>
        <w:rPr>
          <w:color w:val="6e6f71"/>
          <w:sz w:val="21"/>
          <w:szCs w:val="21"/>
          <w:highlight w:val="white"/>
        </w:rPr>
      </w:pPr>
      <w:r w:rsidDel="00000000" w:rsidR="00000000" w:rsidRPr="00000000">
        <w:rPr>
          <w:color w:val="6e6f71"/>
          <w:sz w:val="21"/>
          <w:szCs w:val="21"/>
          <w:highlight w:val="white"/>
          <w:rtl w:val="0"/>
        </w:rPr>
        <w:t xml:space="preserve">5.1 Poskytovateľ neposkytuje žiadnu finančnú kompenzáciu v prípade nevyužitých lekcií. </w:t>
      </w:r>
    </w:p>
    <w:p w:rsidR="00000000" w:rsidDel="00000000" w:rsidP="00000000" w:rsidRDefault="00000000" w:rsidRPr="00000000" w14:paraId="0000001F">
      <w:pPr>
        <w:spacing w:after="220" w:lineRule="auto"/>
        <w:rPr>
          <w:color w:val="6e6f71"/>
          <w:sz w:val="21"/>
          <w:szCs w:val="21"/>
          <w:highlight w:val="white"/>
        </w:rPr>
      </w:pPr>
      <w:r w:rsidDel="00000000" w:rsidR="00000000" w:rsidRPr="00000000">
        <w:rPr>
          <w:color w:val="6e6f71"/>
          <w:sz w:val="21"/>
          <w:szCs w:val="21"/>
          <w:highlight w:val="white"/>
          <w:rtl w:val="0"/>
        </w:rPr>
        <w:t xml:space="preserve">5.2 Vstup na lekcie majú len prihlásení účastníci, prípadne ich doprovod so súhlasom inštruktora. Nesmú ale rušiť priebeh lekcie.</w:t>
      </w:r>
    </w:p>
    <w:p w:rsidR="00000000" w:rsidDel="00000000" w:rsidP="00000000" w:rsidRDefault="00000000" w:rsidRPr="00000000" w14:paraId="00000020">
      <w:pPr>
        <w:spacing w:after="220" w:lineRule="auto"/>
        <w:rPr>
          <w:color w:val="6e6f71"/>
          <w:sz w:val="21"/>
          <w:szCs w:val="21"/>
          <w:highlight w:val="white"/>
        </w:rPr>
      </w:pPr>
      <w:r w:rsidDel="00000000" w:rsidR="00000000" w:rsidRPr="00000000">
        <w:rPr>
          <w:color w:val="6e6f71"/>
          <w:sz w:val="21"/>
          <w:szCs w:val="21"/>
          <w:highlight w:val="white"/>
          <w:rtl w:val="0"/>
        </w:rPr>
        <w:t xml:space="preserve">5.3 Prihlásením sa na lekciu a uhradením poplatku dáva účastník, rodič, prípadne iný zákonný zástupca účastníka súhlas s prípadným použitím fotografií respektíve videozáznamov z verejných vystúpení detí pre marketingové účely Poskytovateľa bez nároku na honorár. </w:t>
      </w:r>
    </w:p>
    <w:p w:rsidR="00000000" w:rsidDel="00000000" w:rsidP="00000000" w:rsidRDefault="00000000" w:rsidRPr="00000000" w14:paraId="00000021">
      <w:pPr>
        <w:spacing w:after="220" w:lineRule="auto"/>
        <w:rPr>
          <w:color w:val="6e6f71"/>
          <w:sz w:val="21"/>
          <w:szCs w:val="21"/>
          <w:highlight w:val="white"/>
        </w:rPr>
      </w:pPr>
      <w:r w:rsidDel="00000000" w:rsidR="00000000" w:rsidRPr="00000000">
        <w:rPr>
          <w:color w:val="6e6f71"/>
          <w:sz w:val="21"/>
          <w:szCs w:val="21"/>
          <w:highlight w:val="white"/>
          <w:rtl w:val="0"/>
        </w:rPr>
        <w:t xml:space="preserve">5.4  V prípade zdravotných, psychických alebo iných problémov účastníka lekcie, ktoré by mohli mať vplyv na jeho účasť v skupine alebo obmedzenie v cvičení je nutné o tom informovať Poskytovateľa. Je nutné absolvovať osobnú konzultáciu o vhodnosti cvičenia a zaradenia do skupiny a odkonzultovať obmedzenia.</w:t>
      </w:r>
    </w:p>
    <w:p w:rsidR="00000000" w:rsidDel="00000000" w:rsidP="00000000" w:rsidRDefault="00000000" w:rsidRPr="00000000" w14:paraId="00000022">
      <w:pPr>
        <w:spacing w:after="220" w:lineRule="auto"/>
        <w:rPr>
          <w:color w:val="6e6f71"/>
          <w:sz w:val="21"/>
          <w:szCs w:val="21"/>
          <w:highlight w:val="white"/>
        </w:rPr>
      </w:pPr>
      <w:r w:rsidDel="00000000" w:rsidR="00000000" w:rsidRPr="00000000">
        <w:rPr>
          <w:color w:val="6e6f71"/>
          <w:sz w:val="21"/>
          <w:szCs w:val="21"/>
          <w:highlight w:val="white"/>
          <w:rtl w:val="0"/>
        </w:rPr>
        <w:t xml:space="preserve">5.5 Zodpovednosť za dieťa nesie pred lekciou, počas nej aj po rodič alebo iný zákonný zástupca prípadne sprievodná osoba dieťaťa. </w:t>
      </w:r>
    </w:p>
    <w:p w:rsidR="00000000" w:rsidDel="00000000" w:rsidP="00000000" w:rsidRDefault="00000000" w:rsidRPr="00000000" w14:paraId="00000023">
      <w:pPr>
        <w:spacing w:after="220" w:lineRule="auto"/>
        <w:rPr>
          <w:color w:val="6e6f71"/>
          <w:sz w:val="21"/>
          <w:szCs w:val="21"/>
          <w:highlight w:val="white"/>
        </w:rPr>
      </w:pPr>
      <w:r w:rsidDel="00000000" w:rsidR="00000000" w:rsidRPr="00000000">
        <w:rPr>
          <w:color w:val="6e6f71"/>
          <w:sz w:val="21"/>
          <w:szCs w:val="21"/>
          <w:highlight w:val="white"/>
          <w:rtl w:val="0"/>
        </w:rPr>
        <w:t xml:space="preserve">5.6 Účastník lekcie využíva služby Poskytovateľa na vlastnú zodpovednosť. Za poranenia a úrazy na sebe resp. na dieťati spôsobených vlastnou neopatrnosťou, nerešpektovaním zdravotného stavu resp. nerešpektovaním týchto všeobecných podmienok Poskytovateľ nezodpovedá.</w:t>
      </w:r>
    </w:p>
    <w:p w:rsidR="00000000" w:rsidDel="00000000" w:rsidP="00000000" w:rsidRDefault="00000000" w:rsidRPr="00000000" w14:paraId="00000024">
      <w:pPr>
        <w:spacing w:after="220" w:lineRule="auto"/>
        <w:rPr>
          <w:color w:val="6e6f71"/>
          <w:sz w:val="21"/>
          <w:szCs w:val="21"/>
          <w:highlight w:val="white"/>
        </w:rPr>
      </w:pPr>
      <w:r w:rsidDel="00000000" w:rsidR="00000000" w:rsidRPr="00000000">
        <w:rPr>
          <w:color w:val="6e6f71"/>
          <w:sz w:val="21"/>
          <w:szCs w:val="21"/>
          <w:highlight w:val="white"/>
          <w:rtl w:val="0"/>
        </w:rPr>
        <w:t xml:space="preserve">5.7  Vstup na lekciu majú iba osoby, ktoré nie sú nositeľmi infekčného ochorenia. Pokiaľ dieťa či dospelý preukazuje zjavné známky infekčného ochorenia, je inštruktor oprávnený zrušiť klientovi lekciu, bez nároku na náhradu.</w:t>
      </w:r>
    </w:p>
    <w:p w:rsidR="00000000" w:rsidDel="00000000" w:rsidP="00000000" w:rsidRDefault="00000000" w:rsidRPr="00000000" w14:paraId="00000025">
      <w:pPr>
        <w:spacing w:after="220" w:lineRule="auto"/>
        <w:rPr>
          <w:color w:val="6e6f71"/>
          <w:sz w:val="21"/>
          <w:szCs w:val="21"/>
          <w:highlight w:val="white"/>
        </w:rPr>
      </w:pPr>
      <w:r w:rsidDel="00000000" w:rsidR="00000000" w:rsidRPr="00000000">
        <w:rPr>
          <w:color w:val="6e6f71"/>
          <w:sz w:val="21"/>
          <w:szCs w:val="21"/>
          <w:highlight w:val="white"/>
          <w:rtl w:val="0"/>
        </w:rPr>
        <w:t xml:space="preserve">5.8 Účastník je povinný riadiť sa pokynmi organizátora alebo jeho zástupcu, alebo iných osôb poskytujúcich služby.</w:t>
      </w:r>
    </w:p>
    <w:p w:rsidR="00000000" w:rsidDel="00000000" w:rsidP="00000000" w:rsidRDefault="00000000" w:rsidRPr="00000000" w14:paraId="00000026">
      <w:pPr>
        <w:spacing w:after="220" w:lineRule="auto"/>
        <w:rPr>
          <w:color w:val="6e6f71"/>
          <w:sz w:val="21"/>
          <w:szCs w:val="21"/>
          <w:highlight w:val="white"/>
        </w:rPr>
      </w:pPr>
      <w:r w:rsidDel="00000000" w:rsidR="00000000" w:rsidRPr="00000000">
        <w:rPr>
          <w:color w:val="6e6f71"/>
          <w:sz w:val="21"/>
          <w:szCs w:val="21"/>
          <w:highlight w:val="white"/>
          <w:rtl w:val="0"/>
        </w:rPr>
        <w:t xml:space="preserve">5.9 Účastník je povinný dodržiavať prevádzkový poriadok a riadiť sa ním.</w:t>
      </w:r>
    </w:p>
    <w:p w:rsidR="00000000" w:rsidDel="00000000" w:rsidP="00000000" w:rsidRDefault="00000000" w:rsidRPr="00000000" w14:paraId="00000027">
      <w:pPr>
        <w:spacing w:after="220" w:lineRule="auto"/>
        <w:rPr>
          <w:color w:val="6e6f71"/>
          <w:sz w:val="21"/>
          <w:szCs w:val="21"/>
          <w:highlight w:val="white"/>
        </w:rPr>
      </w:pPr>
      <w:r w:rsidDel="00000000" w:rsidR="00000000" w:rsidRPr="00000000">
        <w:rPr>
          <w:color w:val="6e6f71"/>
          <w:sz w:val="21"/>
          <w:szCs w:val="21"/>
          <w:highlight w:val="white"/>
          <w:rtl w:val="0"/>
        </w:rPr>
        <w:t xml:space="preserve">6. Ochrana osobných údajov</w:t>
      </w:r>
    </w:p>
    <w:p w:rsidR="00000000" w:rsidDel="00000000" w:rsidP="00000000" w:rsidRDefault="00000000" w:rsidRPr="00000000" w14:paraId="00000028">
      <w:pPr>
        <w:spacing w:after="220" w:lineRule="auto"/>
        <w:rPr>
          <w:color w:val="6e6f71"/>
          <w:sz w:val="21"/>
          <w:szCs w:val="21"/>
          <w:highlight w:val="white"/>
        </w:rPr>
      </w:pPr>
      <w:r w:rsidDel="00000000" w:rsidR="00000000" w:rsidRPr="00000000">
        <w:rPr>
          <w:color w:val="6e6f71"/>
          <w:sz w:val="21"/>
          <w:szCs w:val="21"/>
          <w:highlight w:val="white"/>
          <w:rtl w:val="0"/>
        </w:rPr>
        <w:t xml:space="preserve">6.1 Záujemca podaním prihlášky prehlasuje, že v súlade so zákonom o ochrane osobných údajov súhlasí so spracovaním všetkých svojich osobných údajov uvedených v prihláške, ktoré poskytol Poskytovateľovi za účelom uzatvorenia zmluvného vzťahu a tiež pre marketingové účely Poskytovateľa. Tento súhlas udeľuje na dobu trvania takéhoto zmluvného vzťahu.</w:t>
      </w:r>
    </w:p>
    <w:p w:rsidR="00000000" w:rsidDel="00000000" w:rsidP="00000000" w:rsidRDefault="00000000" w:rsidRPr="00000000" w14:paraId="00000029">
      <w:pPr>
        <w:spacing w:after="220" w:lineRule="auto"/>
        <w:rPr>
          <w:color w:val="6e6f71"/>
          <w:sz w:val="21"/>
          <w:szCs w:val="21"/>
          <w:highlight w:val="white"/>
        </w:rPr>
      </w:pPr>
      <w:r w:rsidDel="00000000" w:rsidR="00000000" w:rsidRPr="00000000">
        <w:rPr>
          <w:color w:val="6e6f71"/>
          <w:sz w:val="21"/>
          <w:szCs w:val="21"/>
          <w:highlight w:val="white"/>
          <w:rtl w:val="0"/>
        </w:rPr>
        <w:t xml:space="preserve">6.2 Všetky poskytnuté osobné údaje budú zhromažďované a spracovavané výlučne na interné účely Poskytovateľa.</w:t>
      </w:r>
    </w:p>
    <w:p w:rsidR="00000000" w:rsidDel="00000000" w:rsidP="00000000" w:rsidRDefault="00000000" w:rsidRPr="00000000" w14:paraId="0000002A">
      <w:pPr>
        <w:spacing w:after="220" w:lineRule="auto"/>
        <w:rPr>
          <w:color w:val="6e6f71"/>
          <w:sz w:val="21"/>
          <w:szCs w:val="21"/>
          <w:highlight w:val="white"/>
        </w:rPr>
      </w:pPr>
      <w:r w:rsidDel="00000000" w:rsidR="00000000" w:rsidRPr="00000000">
        <w:rPr>
          <w:color w:val="6e6f71"/>
          <w:sz w:val="21"/>
          <w:szCs w:val="21"/>
          <w:highlight w:val="white"/>
          <w:rtl w:val="0"/>
        </w:rPr>
        <w:t xml:space="preserve">Tieto Všeobecné obchodné podmienky sú platné od 1. novembra 2023.</w:t>
      </w:r>
    </w:p>
    <w:p w:rsidR="00000000" w:rsidDel="00000000" w:rsidP="00000000" w:rsidRDefault="00000000" w:rsidRPr="00000000" w14:paraId="0000002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rFonts w:ascii="Arial" w:cs="Arial" w:eastAsia="Arial" w:hAnsi="Arial"/>
        <w:color w:val="6e6f71"/>
        <w:sz w:val="21"/>
        <w:szCs w:val="21"/>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6e6f71"/>
        <w:sz w:val="21"/>
        <w:szCs w:val="21"/>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left"/>
      <w:pPr>
        <w:ind w:left="720" w:hanging="360"/>
      </w:pPr>
      <w:rPr>
        <w:rFonts w:ascii="Arial" w:cs="Arial" w:eastAsia="Arial" w:hAnsi="Arial"/>
        <w:color w:val="6e6f71"/>
        <w:sz w:val="21"/>
        <w:szCs w:val="21"/>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rFonts w:ascii="Arial" w:cs="Arial" w:eastAsia="Arial" w:hAnsi="Arial"/>
        <w:color w:val="6e6f71"/>
        <w:sz w:val="21"/>
        <w:szCs w:val="21"/>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rFonts w:ascii="Arial" w:cs="Arial" w:eastAsia="Arial" w:hAnsi="Arial"/>
        <w:color w:val="6e6f71"/>
        <w:sz w:val="21"/>
        <w:szCs w:val="21"/>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